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776" w:rsidRDefault="00042F99" w:rsidP="00DB0776">
      <w:pPr>
        <w:pStyle w:val="Heading5"/>
        <w:spacing w:before="90"/>
        <w:ind w:left="3833"/>
        <w:rPr>
          <w:u w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5A6CF5">
            <wp:simplePos x="0" y="0"/>
            <wp:positionH relativeFrom="column">
              <wp:posOffset>174256</wp:posOffset>
            </wp:positionH>
            <wp:positionV relativeFrom="paragraph">
              <wp:posOffset>54049</wp:posOffset>
            </wp:positionV>
            <wp:extent cx="946298" cy="946298"/>
            <wp:effectExtent l="0" t="0" r="635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298" cy="946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776" w:rsidRDefault="00DB0776" w:rsidP="00DB0776">
      <w:pPr>
        <w:pStyle w:val="Heading5"/>
        <w:spacing w:before="90"/>
        <w:ind w:left="3833"/>
        <w:rPr>
          <w:u w:val="none"/>
        </w:rPr>
      </w:pPr>
    </w:p>
    <w:p w:rsidR="00DB0776" w:rsidRDefault="00DB0776" w:rsidP="00DB0776">
      <w:pPr>
        <w:pStyle w:val="Heading5"/>
        <w:spacing w:before="90"/>
        <w:ind w:left="3833"/>
        <w:rPr>
          <w:u w:val="none"/>
        </w:rPr>
      </w:pPr>
      <w:r>
        <w:rPr>
          <w:u w:val="none"/>
        </w:rPr>
        <w:t>PERSONNEL/PAYROLL</w:t>
      </w:r>
      <w:r>
        <w:rPr>
          <w:spacing w:val="-3"/>
          <w:u w:val="none"/>
        </w:rPr>
        <w:t xml:space="preserve"> </w:t>
      </w:r>
      <w:r>
        <w:rPr>
          <w:u w:val="none"/>
        </w:rPr>
        <w:t>OFFICER</w:t>
      </w:r>
    </w:p>
    <w:p w:rsidR="00DB0776" w:rsidRDefault="00DB0776" w:rsidP="00DB0776">
      <w:pPr>
        <w:pStyle w:val="BodyText"/>
        <w:ind w:left="1002" w:right="-15"/>
        <w:rPr>
          <w:sz w:val="20"/>
        </w:rPr>
      </w:pPr>
    </w:p>
    <w:p w:rsidR="00DB0776" w:rsidRDefault="00DB0776" w:rsidP="00DB0776">
      <w:pPr>
        <w:pStyle w:val="BodyText"/>
        <w:spacing w:before="6"/>
        <w:rPr>
          <w:b/>
          <w:sz w:val="12"/>
        </w:rPr>
      </w:pPr>
    </w:p>
    <w:p w:rsidR="00DB0776" w:rsidRDefault="00DB0776" w:rsidP="00DB0776">
      <w:pPr>
        <w:spacing w:before="90"/>
        <w:ind w:left="1120"/>
        <w:rPr>
          <w:b/>
          <w:sz w:val="24"/>
          <w:u w:val="single"/>
        </w:rPr>
      </w:pPr>
    </w:p>
    <w:p w:rsidR="00DB0776" w:rsidRDefault="00DB0776" w:rsidP="00DB0776">
      <w:pPr>
        <w:spacing w:before="90"/>
        <w:ind w:left="1120"/>
        <w:rPr>
          <w:sz w:val="24"/>
        </w:rPr>
      </w:pPr>
      <w:r>
        <w:rPr>
          <w:b/>
          <w:sz w:val="24"/>
          <w:u w:val="single"/>
        </w:rPr>
        <w:t>DEFINITION</w:t>
      </w:r>
      <w:r>
        <w:rPr>
          <w:sz w:val="24"/>
          <w:u w:val="single"/>
        </w:rPr>
        <w:t>:</w:t>
      </w:r>
      <w:bookmarkStart w:id="0" w:name="_GoBack"/>
      <w:bookmarkEnd w:id="0"/>
    </w:p>
    <w:p w:rsidR="00DB0776" w:rsidRDefault="00DB0776" w:rsidP="00DB0776">
      <w:pPr>
        <w:pStyle w:val="BodyText"/>
        <w:ind w:left="1120" w:right="172"/>
        <w:jc w:val="both"/>
      </w:pPr>
      <w:r>
        <w:t>Under general administrative direction, is responsible for personnel and administrative work of</w:t>
      </w:r>
      <w:r>
        <w:rPr>
          <w:spacing w:val="1"/>
        </w:rPr>
        <w:t xml:space="preserve"> </w:t>
      </w:r>
      <w:r>
        <w:t>considerable difficulty in the administration of the personnel/payroll management system; and</w:t>
      </w:r>
      <w:r>
        <w:rPr>
          <w:spacing w:val="1"/>
        </w:rPr>
        <w:t xml:space="preserve"> </w:t>
      </w:r>
      <w:r>
        <w:t>performs</w:t>
      </w:r>
      <w:r>
        <w:rPr>
          <w:spacing w:val="-1"/>
        </w:rPr>
        <w:t xml:space="preserve"> </w:t>
      </w:r>
      <w:r>
        <w:t>other related work as required.</w:t>
      </w:r>
    </w:p>
    <w:p w:rsidR="00DB0776" w:rsidRDefault="00DB0776" w:rsidP="00DB0776">
      <w:pPr>
        <w:pStyle w:val="BodyText"/>
        <w:spacing w:before="4"/>
      </w:pPr>
    </w:p>
    <w:p w:rsidR="00DB0776" w:rsidRDefault="00DB0776" w:rsidP="00DB0776">
      <w:pPr>
        <w:pStyle w:val="Heading5"/>
        <w:spacing w:before="1" w:line="274" w:lineRule="exact"/>
        <w:rPr>
          <w:u w:val="none"/>
        </w:rPr>
      </w:pPr>
      <w:r>
        <w:t>EXAMPLE OF</w:t>
      </w:r>
      <w:r>
        <w:rPr>
          <w:spacing w:val="-3"/>
        </w:rPr>
        <w:t xml:space="preserve"> </w:t>
      </w:r>
      <w:r>
        <w:t>DUTIES:</w:t>
      </w:r>
    </w:p>
    <w:p w:rsidR="00DB0776" w:rsidRDefault="00DB0776" w:rsidP="00DB0776">
      <w:pPr>
        <w:pStyle w:val="BodyText"/>
        <w:ind w:left="1120" w:right="165"/>
        <w:jc w:val="both"/>
      </w:pPr>
      <w:r>
        <w:t>Performs</w:t>
      </w:r>
      <w:r>
        <w:rPr>
          <w:spacing w:val="1"/>
        </w:rPr>
        <w:t xml:space="preserve"> </w:t>
      </w:r>
      <w:r>
        <w:t>routine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requiring</w:t>
      </w:r>
      <w:r>
        <w:rPr>
          <w:spacing w:val="1"/>
        </w:rPr>
        <w:t xml:space="preserve"> </w:t>
      </w:r>
      <w:r>
        <w:t>considerable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payroll/personnel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policies;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-57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titles,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descriptions,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Procedures,</w:t>
      </w:r>
      <w:r>
        <w:rPr>
          <w:spacing w:val="1"/>
        </w:rPr>
        <w:t xml:space="preserve"> </w:t>
      </w:r>
      <w:r>
        <w:t>Classification Plan, personnel files on each employee; works closely with department heads in</w:t>
      </w:r>
      <w:r>
        <w:rPr>
          <w:spacing w:val="1"/>
        </w:rPr>
        <w:t xml:space="preserve"> </w:t>
      </w:r>
      <w:r>
        <w:t>all areas of personnel administration; preparation and administration of payroll; reconciles bank</w:t>
      </w:r>
      <w:r>
        <w:rPr>
          <w:spacing w:val="1"/>
        </w:rPr>
        <w:t xml:space="preserve"> </w:t>
      </w:r>
      <w:r>
        <w:t>balances; process health insurance claims and occupational injury reports; types various letters,</w:t>
      </w:r>
      <w:r>
        <w:rPr>
          <w:spacing w:val="1"/>
        </w:rPr>
        <w:t xml:space="preserve"> </w:t>
      </w:r>
      <w:r>
        <w:t>memos,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relate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personnel/payroll.</w:t>
      </w:r>
      <w:r>
        <w:rPr>
          <w:spacing w:val="1"/>
        </w:rPr>
        <w:t xml:space="preserve"> </w:t>
      </w:r>
      <w:r>
        <w:t>Administers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employee</w:t>
      </w:r>
      <w:r>
        <w:rPr>
          <w:spacing w:val="60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programs; works closely with department heads and Louisiana Employment Security Office in</w:t>
      </w:r>
      <w:r>
        <w:rPr>
          <w:spacing w:val="1"/>
        </w:rPr>
        <w:t xml:space="preserve"> </w:t>
      </w:r>
      <w:r>
        <w:t>placing job orders and applicants; assists Administrator and Treasurer in the various affairs of</w:t>
      </w:r>
      <w:r>
        <w:rPr>
          <w:spacing w:val="1"/>
        </w:rPr>
        <w:t xml:space="preserve"> </w:t>
      </w:r>
      <w:r>
        <w:t>parish</w:t>
      </w:r>
      <w:r>
        <w:rPr>
          <w:spacing w:val="-1"/>
        </w:rPr>
        <w:t xml:space="preserve"> </w:t>
      </w:r>
      <w:r>
        <w:t>government operations.</w:t>
      </w:r>
    </w:p>
    <w:p w:rsidR="00DB0776" w:rsidRDefault="00DB0776" w:rsidP="00DB0776">
      <w:pPr>
        <w:pStyle w:val="BodyText"/>
        <w:spacing w:before="2"/>
      </w:pPr>
    </w:p>
    <w:p w:rsidR="00DB0776" w:rsidRDefault="00DB0776" w:rsidP="00DB0776">
      <w:pPr>
        <w:pStyle w:val="Heading5"/>
        <w:spacing w:before="1" w:line="274" w:lineRule="exact"/>
        <w:rPr>
          <w:u w:val="none"/>
        </w:rPr>
      </w:pPr>
      <w:r>
        <w:t>MINIMUM</w:t>
      </w:r>
      <w:r>
        <w:rPr>
          <w:spacing w:val="-4"/>
        </w:rPr>
        <w:t xml:space="preserve"> </w:t>
      </w:r>
      <w:r>
        <w:t>QUALIFICATIONS:</w:t>
      </w:r>
    </w:p>
    <w:p w:rsidR="00DB0776" w:rsidRDefault="00DB0776" w:rsidP="00DB0776">
      <w:pPr>
        <w:pStyle w:val="BodyText"/>
        <w:ind w:left="1120" w:right="169"/>
        <w:jc w:val="both"/>
      </w:pPr>
      <w:r>
        <w:t>Skills,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Abilities: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personnel/payroll</w:t>
      </w:r>
      <w:r>
        <w:rPr>
          <w:spacing w:val="60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accounting and finance. Comprehensive knowledge of modern office practices, procedures and</w:t>
      </w:r>
      <w:r>
        <w:rPr>
          <w:spacing w:val="1"/>
        </w:rPr>
        <w:t xml:space="preserve"> </w:t>
      </w:r>
      <w:r>
        <w:t>equipment,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computerization.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prepare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monthly,</w:t>
      </w:r>
      <w:r>
        <w:rPr>
          <w:spacing w:val="1"/>
        </w:rPr>
        <w:t xml:space="preserve"> </w:t>
      </w:r>
      <w:r>
        <w:t>quarterly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reports;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information and other employee benefits; ability to keep confidential information; knowledge</w:t>
      </w:r>
      <w:r>
        <w:rPr>
          <w:spacing w:val="1"/>
        </w:rPr>
        <w:t xml:space="preserve"> </w:t>
      </w:r>
      <w:r>
        <w:t>and ability to serve as back-up person; ability to maintain effective working relationship with</w:t>
      </w:r>
      <w:r>
        <w:rPr>
          <w:spacing w:val="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employees</w:t>
      </w:r>
      <w:r>
        <w:rPr>
          <w:spacing w:val="2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general public.</w:t>
      </w:r>
    </w:p>
    <w:p w:rsidR="00DB0776" w:rsidRDefault="00DB0776" w:rsidP="00DB0776">
      <w:pPr>
        <w:pStyle w:val="BodyText"/>
        <w:spacing w:before="9"/>
        <w:rPr>
          <w:sz w:val="23"/>
        </w:rPr>
      </w:pPr>
    </w:p>
    <w:p w:rsidR="00DB0776" w:rsidRDefault="00DB0776" w:rsidP="00DB0776">
      <w:pPr>
        <w:pStyle w:val="BodyText"/>
        <w:spacing w:before="1"/>
        <w:ind w:left="1120" w:right="164"/>
        <w:jc w:val="both"/>
      </w:pPr>
      <w:r>
        <w:rPr>
          <w:u w:val="single"/>
        </w:rPr>
        <w:t>Training and Experience:</w:t>
      </w:r>
      <w:r>
        <w:t xml:space="preserve">   Degree from an accredited four (4) year college or university</w:t>
      </w:r>
      <w:r>
        <w:rPr>
          <w:spacing w:val="1"/>
        </w:rPr>
        <w:t xml:space="preserve"> </w:t>
      </w:r>
      <w:r>
        <w:t>with major in Business Administration or related Business field; and five (5) or more years of</w:t>
      </w:r>
      <w:r>
        <w:rPr>
          <w:spacing w:val="1"/>
        </w:rPr>
        <w:t xml:space="preserve"> </w:t>
      </w:r>
      <w:r>
        <w:t>progressively</w:t>
      </w:r>
      <w:r>
        <w:rPr>
          <w:spacing w:val="-6"/>
        </w:rPr>
        <w:t xml:space="preserve"> </w:t>
      </w:r>
      <w:r>
        <w:t>responsible experience</w:t>
      </w:r>
      <w:r>
        <w:rPr>
          <w:spacing w:val="-1"/>
        </w:rPr>
        <w:t xml:space="preserve"> </w:t>
      </w:r>
      <w:r>
        <w:t>in business administration.</w:t>
      </w:r>
    </w:p>
    <w:p w:rsidR="00DB0776" w:rsidRDefault="00DB0776" w:rsidP="00DB0776">
      <w:pPr>
        <w:pStyle w:val="BodyText"/>
        <w:spacing w:before="11"/>
        <w:rPr>
          <w:sz w:val="23"/>
        </w:rPr>
      </w:pPr>
    </w:p>
    <w:p w:rsidR="00DB0776" w:rsidRDefault="00DB0776" w:rsidP="00DB0776">
      <w:pPr>
        <w:pStyle w:val="BodyText"/>
        <w:spacing w:line="276" w:lineRule="exact"/>
        <w:ind w:left="1120"/>
        <w:jc w:val="both"/>
      </w:pPr>
      <w:r>
        <w:t>License:</w:t>
      </w:r>
      <w:r>
        <w:rPr>
          <w:spacing w:val="56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Operations License.</w:t>
      </w:r>
    </w:p>
    <w:p w:rsidR="00B87051" w:rsidRDefault="00B87051"/>
    <w:sectPr w:rsidR="00B87051" w:rsidSect="008A16DA">
      <w:headerReference w:type="default" r:id="rId5"/>
      <w:footerReference w:type="default" r:id="rId6"/>
      <w:pgSz w:w="12240" w:h="15840"/>
      <w:pgMar w:top="300" w:right="1000" w:bottom="980" w:left="680" w:header="0" w:footer="7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1C6" w:rsidRDefault="00DB07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1970405</wp:posOffset>
              </wp:positionH>
              <wp:positionV relativeFrom="page">
                <wp:posOffset>9417685</wp:posOffset>
              </wp:positionV>
              <wp:extent cx="40005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11C6" w:rsidRDefault="00042F99">
                          <w:pPr>
                            <w:pStyle w:val="BodyText"/>
                            <w:spacing w:before="10"/>
                            <w:ind w:left="20"/>
                          </w:pPr>
                          <w:bookmarkStart w:id="1" w:name="_Hlk115436448"/>
                          <w:bookmarkStart w:id="2" w:name="_Hlk115436449"/>
                          <w:bookmarkStart w:id="3" w:name="_Hlk115436450"/>
                          <w:bookmarkStart w:id="4" w:name="_Hlk115436451"/>
                          <w:bookmarkStart w:id="5" w:name="_Hlk115436452"/>
                          <w:bookmarkStart w:id="6" w:name="_Hlk115436453"/>
                          <w:bookmarkStart w:id="7" w:name="_Hlk115436454"/>
                          <w:bookmarkStart w:id="8" w:name="_Hlk115436455"/>
                          <w:bookmarkStart w:id="9" w:name="_Hlk115436456"/>
                          <w:bookmarkStart w:id="10" w:name="_Hlk115436457"/>
                          <w:bookmarkStart w:id="11" w:name="_Hlk115436458"/>
                          <w:bookmarkStart w:id="12" w:name="_Hlk115436459"/>
                          <w:bookmarkStart w:id="13" w:name="_Hlk115436460"/>
                          <w:bookmarkStart w:id="14" w:name="_Hlk115436461"/>
                          <w:bookmarkStart w:id="15" w:name="_Hlk115436462"/>
                          <w:bookmarkStart w:id="16" w:name="_Hlk115436463"/>
                          <w:bookmarkStart w:id="17" w:name="_Hlk115436464"/>
                          <w:bookmarkStart w:id="18" w:name="_Hlk115436465"/>
                          <w:r>
                            <w:rPr>
                              <w:color w:val="A6A6A6"/>
                            </w:rPr>
                            <w:t>The</w:t>
                          </w:r>
                          <w:r>
                            <w:rPr>
                              <w:color w:val="A6A6A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Li</w:t>
                          </w:r>
                          <w:r>
                            <w:rPr>
                              <w:color w:val="A6A6A6"/>
                            </w:rPr>
                            <w:t>ncoln</w:t>
                          </w:r>
                          <w:r>
                            <w:rPr>
                              <w:color w:val="A6A6A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Parish Police</w:t>
                          </w:r>
                          <w:r>
                            <w:rPr>
                              <w:color w:val="A6A6A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Jury</w:t>
                          </w:r>
                          <w:r>
                            <w:rPr>
                              <w:color w:val="A6A6A6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is</w:t>
                          </w:r>
                          <w:r>
                            <w:rPr>
                              <w:color w:val="A6A6A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an equal</w:t>
                          </w:r>
                          <w:r>
                            <w:rPr>
                              <w:color w:val="A6A6A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opportunity</w:t>
                          </w:r>
                          <w:r>
                            <w:rPr>
                              <w:color w:val="A6A6A6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employer.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5.15pt;margin-top:741.55pt;width:315pt;height:15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" filled="f" stroked="f">
              <v:textbox inset="0,0,0,0">
                <w:txbxContent>
                  <w:p w:rsidR="00B211C6" w:rsidRDefault="00042F99">
                    <w:pPr>
                      <w:pStyle w:val="BodyText"/>
                      <w:spacing w:before="10"/>
                      <w:ind w:left="20"/>
                    </w:pPr>
                    <w:bookmarkStart w:id="19" w:name="_Hlk115436448"/>
                    <w:bookmarkStart w:id="20" w:name="_Hlk115436449"/>
                    <w:bookmarkStart w:id="21" w:name="_Hlk115436450"/>
                    <w:bookmarkStart w:id="22" w:name="_Hlk115436451"/>
                    <w:bookmarkStart w:id="23" w:name="_Hlk115436452"/>
                    <w:bookmarkStart w:id="24" w:name="_Hlk115436453"/>
                    <w:bookmarkStart w:id="25" w:name="_Hlk115436454"/>
                    <w:bookmarkStart w:id="26" w:name="_Hlk115436455"/>
                    <w:bookmarkStart w:id="27" w:name="_Hlk115436456"/>
                    <w:bookmarkStart w:id="28" w:name="_Hlk115436457"/>
                    <w:bookmarkStart w:id="29" w:name="_Hlk115436458"/>
                    <w:bookmarkStart w:id="30" w:name="_Hlk115436459"/>
                    <w:bookmarkStart w:id="31" w:name="_Hlk115436460"/>
                    <w:bookmarkStart w:id="32" w:name="_Hlk115436461"/>
                    <w:bookmarkStart w:id="33" w:name="_Hlk115436462"/>
                    <w:bookmarkStart w:id="34" w:name="_Hlk115436463"/>
                    <w:bookmarkStart w:id="35" w:name="_Hlk115436464"/>
                    <w:bookmarkStart w:id="36" w:name="_Hlk115436465"/>
                    <w:r>
                      <w:rPr>
                        <w:color w:val="A6A6A6"/>
                      </w:rPr>
                      <w:t>The</w:t>
                    </w:r>
                    <w:r>
                      <w:rPr>
                        <w:color w:val="A6A6A6"/>
                        <w:spacing w:val="-1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Li</w:t>
                    </w:r>
                    <w:r>
                      <w:rPr>
                        <w:color w:val="A6A6A6"/>
                      </w:rPr>
                      <w:t>ncoln</w:t>
                    </w:r>
                    <w:r>
                      <w:rPr>
                        <w:color w:val="A6A6A6"/>
                        <w:spacing w:val="-1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Parish Police</w:t>
                    </w:r>
                    <w:r>
                      <w:rPr>
                        <w:color w:val="A6A6A6"/>
                        <w:spacing w:val="-2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Jury</w:t>
                    </w:r>
                    <w:r>
                      <w:rPr>
                        <w:color w:val="A6A6A6"/>
                        <w:spacing w:val="-5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is</w:t>
                    </w:r>
                    <w:r>
                      <w:rPr>
                        <w:color w:val="A6A6A6"/>
                        <w:spacing w:val="-1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an equal</w:t>
                    </w:r>
                    <w:r>
                      <w:rPr>
                        <w:color w:val="A6A6A6"/>
                        <w:spacing w:val="-1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opportunity</w:t>
                    </w:r>
                    <w:r>
                      <w:rPr>
                        <w:color w:val="A6A6A6"/>
                        <w:spacing w:val="-5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employer.</w:t>
                    </w:r>
                    <w:bookmarkEnd w:id="19"/>
                    <w:bookmarkEnd w:id="20"/>
                    <w:bookmarkEnd w:id="21"/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  <w:bookmarkEnd w:id="28"/>
                    <w:bookmarkEnd w:id="29"/>
                    <w:bookmarkEnd w:id="30"/>
                    <w:bookmarkEnd w:id="31"/>
                    <w:bookmarkEnd w:id="32"/>
                    <w:bookmarkEnd w:id="33"/>
                    <w:bookmarkEnd w:id="34"/>
                    <w:bookmarkEnd w:id="35"/>
                    <w:bookmarkEnd w:id="36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1C6" w:rsidRDefault="00042F99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76"/>
    <w:rsid w:val="00042F99"/>
    <w:rsid w:val="00B87051"/>
    <w:rsid w:val="00DB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CF1B5"/>
  <w15:chartTrackingRefBased/>
  <w15:docId w15:val="{6463B666-7481-477E-9734-A9564571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07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link w:val="Heading5Char"/>
    <w:uiPriority w:val="9"/>
    <w:unhideWhenUsed/>
    <w:qFormat/>
    <w:rsid w:val="00DB0776"/>
    <w:pPr>
      <w:ind w:left="1120"/>
      <w:outlineLvl w:val="4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B0776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DB077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B07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LaTonya Lacey</dc:creator>
  <cp:keywords/>
  <dc:description/>
  <cp:lastModifiedBy>LaTonya Lacey</cp:lastModifiedBy>
  <cp:revision>2</cp:revision>
  <dcterms:created xsi:type="dcterms:W3CDTF">2022-09-30T18:25:00Z</dcterms:created>
  <dcterms:modified xsi:type="dcterms:W3CDTF">2022-09-30T18:32:00Z</dcterms:modified>
</cp:coreProperties>
</file>